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5A89" w14:textId="77777777" w:rsidR="00FD7A5A" w:rsidRDefault="00B0051F">
      <w:pPr>
        <w:pStyle w:val="1"/>
        <w:spacing w:before="240"/>
        <w:jc w:val="center"/>
      </w:pPr>
      <w:r>
        <w:rPr>
          <w:b/>
          <w:bCs/>
          <w:u w:val="single"/>
        </w:rPr>
        <w:t>Карта социального развития ребенка</w:t>
      </w:r>
    </w:p>
    <w:p w14:paraId="5BF91122" w14:textId="77777777" w:rsidR="00FD7A5A" w:rsidRDefault="00B0051F">
      <w:pPr>
        <w:pStyle w:val="1"/>
        <w:tabs>
          <w:tab w:val="left" w:leader="underscore" w:pos="7884"/>
        </w:tabs>
      </w:pPr>
      <w:r>
        <w:t>Фамилия, имя ребенка</w:t>
      </w:r>
      <w:r>
        <w:tab/>
      </w:r>
    </w:p>
    <w:p w14:paraId="7D133D9C" w14:textId="77777777" w:rsidR="00FD7A5A" w:rsidRDefault="00B0051F">
      <w:pPr>
        <w:pStyle w:val="1"/>
        <w:tabs>
          <w:tab w:val="left" w:pos="2698"/>
          <w:tab w:val="left" w:leader="underscore" w:pos="7884"/>
        </w:tabs>
      </w:pPr>
      <w:r>
        <w:t>Дата рождения</w:t>
      </w:r>
      <w:r>
        <w:tab/>
      </w:r>
      <w:r>
        <w:tab/>
      </w:r>
    </w:p>
    <w:p w14:paraId="662F77F7" w14:textId="77777777" w:rsidR="00FD7A5A" w:rsidRDefault="00B0051F">
      <w:pPr>
        <w:pStyle w:val="1"/>
        <w:spacing w:after="480"/>
      </w:pPr>
      <w:r>
        <w:t>Состояние движения, речи, интеллекта</w:t>
      </w:r>
    </w:p>
    <w:p w14:paraId="461A26F5" w14:textId="77777777" w:rsidR="00FD7A5A" w:rsidRDefault="00B0051F">
      <w:pPr>
        <w:pStyle w:val="1"/>
        <w:jc w:val="center"/>
      </w:pPr>
      <w:r>
        <w:rPr>
          <w:b/>
          <w:bCs/>
        </w:rPr>
        <w:t>Особенности эмоционального развития и поведения</w:t>
      </w:r>
    </w:p>
    <w:p w14:paraId="745551E1" w14:textId="77777777" w:rsidR="00FD7A5A" w:rsidRDefault="00B0051F">
      <w:pPr>
        <w:pStyle w:val="1"/>
        <w:numPr>
          <w:ilvl w:val="0"/>
          <w:numId w:val="1"/>
        </w:numPr>
        <w:tabs>
          <w:tab w:val="left" w:pos="349"/>
        </w:tabs>
      </w:pPr>
      <w:bookmarkStart w:id="0" w:name="bookmark0"/>
      <w:bookmarkEnd w:id="0"/>
      <w:r>
        <w:t>какие эмоции в целом преобладают у ребенка?</w:t>
      </w:r>
    </w:p>
    <w:p w14:paraId="08330C85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1" w:name="bookmark1"/>
      <w:bookmarkEnd w:id="1"/>
      <w:r>
        <w:t>Весел.</w:t>
      </w:r>
    </w:p>
    <w:p w14:paraId="2973ED76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2" w:name="bookmark2"/>
      <w:bookmarkEnd w:id="2"/>
      <w:r>
        <w:t>Агрессивен.</w:t>
      </w:r>
    </w:p>
    <w:p w14:paraId="5F69829C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3" w:name="bookmark3"/>
      <w:bookmarkEnd w:id="3"/>
      <w:r>
        <w:t>Вспыльчив.</w:t>
      </w:r>
    </w:p>
    <w:p w14:paraId="6DC48418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4" w:name="bookmark4"/>
      <w:bookmarkEnd w:id="4"/>
      <w:r>
        <w:t>Грустен.</w:t>
      </w:r>
    </w:p>
    <w:p w14:paraId="270C7C5D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5" w:name="bookmark5"/>
      <w:bookmarkEnd w:id="5"/>
      <w:r>
        <w:t>Колебания настроения.</w:t>
      </w:r>
    </w:p>
    <w:p w14:paraId="250BC824" w14:textId="77777777" w:rsidR="00FD7A5A" w:rsidRDefault="00B0051F">
      <w:pPr>
        <w:pStyle w:val="1"/>
        <w:numPr>
          <w:ilvl w:val="0"/>
          <w:numId w:val="1"/>
        </w:numPr>
        <w:tabs>
          <w:tab w:val="left" w:pos="378"/>
        </w:tabs>
      </w:pPr>
      <w:bookmarkStart w:id="6" w:name="bookmark6"/>
      <w:bookmarkEnd w:id="6"/>
      <w:r>
        <w:t>Зависит ли характер эмоциональных проявлений ребенка от общего самочувствия, вида деятельности, погодных условий, дня недели и т.д.?</w:t>
      </w:r>
    </w:p>
    <w:p w14:paraId="5009C413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7" w:name="bookmark7"/>
      <w:bookmarkEnd w:id="7"/>
      <w:r>
        <w:t>Нет</w:t>
      </w:r>
    </w:p>
    <w:p w14:paraId="21B3F32E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  <w:tab w:val="left" w:leader="underscore" w:pos="8648"/>
        </w:tabs>
        <w:spacing w:line="298" w:lineRule="auto"/>
        <w:ind w:firstLine="380"/>
      </w:pPr>
      <w:bookmarkStart w:id="8" w:name="bookmark8"/>
      <w:bookmarkEnd w:id="8"/>
      <w:r>
        <w:t>Да. (каких?)</w:t>
      </w:r>
      <w:r>
        <w:tab/>
      </w:r>
    </w:p>
    <w:p w14:paraId="0F85033B" w14:textId="77777777" w:rsidR="00FD7A5A" w:rsidRDefault="00B0051F">
      <w:pPr>
        <w:pStyle w:val="1"/>
        <w:numPr>
          <w:ilvl w:val="0"/>
          <w:numId w:val="1"/>
        </w:numPr>
        <w:tabs>
          <w:tab w:val="left" w:pos="378"/>
        </w:tabs>
      </w:pPr>
      <w:bookmarkStart w:id="9" w:name="bookmark9"/>
      <w:bookmarkEnd w:id="9"/>
      <w:r>
        <w:t>Перечислите ситуации, которые вызывают у ребёнка наиболее сильные</w:t>
      </w:r>
    </w:p>
    <w:p w14:paraId="7CD9A7E6" w14:textId="77777777" w:rsidR="00FD7A5A" w:rsidRDefault="00B0051F">
      <w:pPr>
        <w:pStyle w:val="1"/>
        <w:tabs>
          <w:tab w:val="left" w:leader="underscore" w:pos="8648"/>
        </w:tabs>
      </w:pPr>
      <w:r>
        <w:t>эмоциональные про</w:t>
      </w:r>
      <w:r>
        <w:t>явления? Каков их характер? (Тоска, безудержная радость, агрессивность и т. д.)</w:t>
      </w:r>
      <w:r>
        <w:tab/>
      </w:r>
    </w:p>
    <w:p w14:paraId="450B2EF8" w14:textId="77777777" w:rsidR="00FD7A5A" w:rsidRDefault="00B0051F">
      <w:pPr>
        <w:pStyle w:val="1"/>
        <w:numPr>
          <w:ilvl w:val="0"/>
          <w:numId w:val="1"/>
        </w:numPr>
        <w:tabs>
          <w:tab w:val="left" w:pos="378"/>
        </w:tabs>
      </w:pPr>
      <w:bookmarkStart w:id="10" w:name="bookmark10"/>
      <w:bookmarkEnd w:id="10"/>
      <w:r>
        <w:t>Всегда ли эмоциональные проявления ребенка соответствуют реально происходящим событиям?</w:t>
      </w:r>
    </w:p>
    <w:p w14:paraId="5915C938" w14:textId="77777777" w:rsidR="00FD7A5A" w:rsidRDefault="00B0051F">
      <w:pPr>
        <w:pStyle w:val="1"/>
        <w:numPr>
          <w:ilvl w:val="0"/>
          <w:numId w:val="2"/>
        </w:numPr>
        <w:tabs>
          <w:tab w:val="left" w:pos="1088"/>
        </w:tabs>
        <w:spacing w:line="298" w:lineRule="auto"/>
        <w:ind w:firstLine="740"/>
      </w:pPr>
      <w:bookmarkStart w:id="11" w:name="bookmark11"/>
      <w:bookmarkEnd w:id="11"/>
      <w:r>
        <w:t>Да.</w:t>
      </w:r>
    </w:p>
    <w:p w14:paraId="33D53D1D" w14:textId="77777777" w:rsidR="00FD7A5A" w:rsidRDefault="00B0051F">
      <w:pPr>
        <w:pStyle w:val="1"/>
        <w:numPr>
          <w:ilvl w:val="0"/>
          <w:numId w:val="2"/>
        </w:numPr>
        <w:tabs>
          <w:tab w:val="left" w:pos="1088"/>
        </w:tabs>
        <w:spacing w:line="298" w:lineRule="auto"/>
        <w:ind w:firstLine="740"/>
      </w:pPr>
      <w:bookmarkStart w:id="12" w:name="bookmark12"/>
      <w:bookmarkEnd w:id="12"/>
      <w:r>
        <w:t>Нет.</w:t>
      </w:r>
    </w:p>
    <w:p w14:paraId="16965E39" w14:textId="77777777" w:rsidR="00FD7A5A" w:rsidRDefault="00B0051F">
      <w:pPr>
        <w:pStyle w:val="1"/>
        <w:numPr>
          <w:ilvl w:val="0"/>
          <w:numId w:val="1"/>
        </w:numPr>
        <w:tabs>
          <w:tab w:val="left" w:pos="387"/>
        </w:tabs>
      </w:pPr>
      <w:bookmarkStart w:id="13" w:name="bookmark13"/>
      <w:bookmarkEnd w:id="13"/>
      <w:r>
        <w:t xml:space="preserve">Может ли ребенок самостоятельно контролировать свои эмоциональные </w:t>
      </w:r>
      <w:r>
        <w:t>проявления?</w:t>
      </w:r>
    </w:p>
    <w:p w14:paraId="21A97EA2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14" w:name="bookmark14"/>
      <w:bookmarkEnd w:id="14"/>
      <w:r>
        <w:t>Да.</w:t>
      </w:r>
    </w:p>
    <w:p w14:paraId="7E6BE317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15" w:name="bookmark15"/>
      <w:bookmarkEnd w:id="15"/>
      <w:r>
        <w:t>Иногда требуется вмешательство взрослого.</w:t>
      </w:r>
    </w:p>
    <w:p w14:paraId="0BF3EC2F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16" w:name="bookmark16"/>
      <w:bookmarkEnd w:id="16"/>
      <w:r>
        <w:t>Нет, всегда требуется вмешательство взрослого.</w:t>
      </w:r>
    </w:p>
    <w:p w14:paraId="27B8803F" w14:textId="77777777" w:rsidR="00FD7A5A" w:rsidRDefault="00B0051F">
      <w:pPr>
        <w:pStyle w:val="1"/>
        <w:numPr>
          <w:ilvl w:val="0"/>
          <w:numId w:val="1"/>
        </w:numPr>
        <w:tabs>
          <w:tab w:val="left" w:pos="378"/>
        </w:tabs>
      </w:pPr>
      <w:bookmarkStart w:id="17" w:name="bookmark17"/>
      <w:bookmarkEnd w:id="17"/>
      <w:r>
        <w:t>Перечислите ситуации, в которых ребёнок не может себя контролировать</w:t>
      </w:r>
    </w:p>
    <w:p w14:paraId="6C1CBB10" w14:textId="77777777" w:rsidR="00FD7A5A" w:rsidRDefault="00B0051F">
      <w:pPr>
        <w:pStyle w:val="1"/>
        <w:tabs>
          <w:tab w:val="left" w:leader="underscore" w:pos="9086"/>
        </w:tabs>
      </w:pPr>
      <w:r>
        <w:t>(если такие есть).</w:t>
      </w:r>
      <w:r>
        <w:tab/>
      </w:r>
    </w:p>
    <w:p w14:paraId="25414E46" w14:textId="77777777" w:rsidR="00FD7A5A" w:rsidRDefault="00B0051F">
      <w:pPr>
        <w:pStyle w:val="1"/>
        <w:numPr>
          <w:ilvl w:val="0"/>
          <w:numId w:val="1"/>
        </w:numPr>
        <w:tabs>
          <w:tab w:val="left" w:pos="387"/>
        </w:tabs>
      </w:pPr>
      <w:bookmarkStart w:id="18" w:name="bookmark18"/>
      <w:bookmarkEnd w:id="18"/>
      <w:r>
        <w:t>Кто вызывает у ребенка наиболее сильные и разнообразные эмоцио</w:t>
      </w:r>
      <w:r>
        <w:t>нальные проявления?</w:t>
      </w:r>
    </w:p>
    <w:p w14:paraId="556497D7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19" w:name="bookmark19"/>
      <w:bookmarkEnd w:id="19"/>
      <w:r>
        <w:t>Родители.</w:t>
      </w:r>
    </w:p>
    <w:p w14:paraId="0F21E6BB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20" w:name="bookmark20"/>
      <w:bookmarkEnd w:id="20"/>
      <w:r>
        <w:t>Педагоги.</w:t>
      </w:r>
    </w:p>
    <w:p w14:paraId="229D3C52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spacing w:line="298" w:lineRule="auto"/>
        <w:ind w:firstLine="380"/>
      </w:pPr>
      <w:bookmarkStart w:id="21" w:name="bookmark21"/>
      <w:bookmarkEnd w:id="21"/>
      <w:r>
        <w:t>Сверстники.</w:t>
      </w:r>
    </w:p>
    <w:p w14:paraId="051FEBF6" w14:textId="77777777" w:rsidR="00FD7A5A" w:rsidRDefault="00B0051F">
      <w:pPr>
        <w:pStyle w:val="1"/>
        <w:numPr>
          <w:ilvl w:val="0"/>
          <w:numId w:val="1"/>
        </w:numPr>
        <w:tabs>
          <w:tab w:val="left" w:pos="382"/>
        </w:tabs>
      </w:pPr>
      <w:bookmarkStart w:id="22" w:name="bookmark22"/>
      <w:bookmarkEnd w:id="22"/>
      <w:r>
        <w:t>Как ребёнок проявляет к ним свое отношение (улыбается, разговаривает, спешит обнять</w:t>
      </w:r>
    </w:p>
    <w:p w14:paraId="34ABEB80" w14:textId="77777777" w:rsidR="00FD7A5A" w:rsidRDefault="00B0051F">
      <w:pPr>
        <w:pStyle w:val="1"/>
        <w:tabs>
          <w:tab w:val="left" w:leader="underscore" w:pos="9312"/>
        </w:tabs>
        <w:spacing w:after="420" w:line="240" w:lineRule="auto"/>
      </w:pPr>
      <w:proofErr w:type="spellStart"/>
      <w:r>
        <w:lastRenderedPageBreak/>
        <w:t>ит.д</w:t>
      </w:r>
      <w:proofErr w:type="spellEnd"/>
      <w:r>
        <w:t>.)?</w:t>
      </w:r>
      <w:r>
        <w:tab/>
      </w:r>
    </w:p>
    <w:p w14:paraId="42764AA4" w14:textId="77777777" w:rsidR="00FD7A5A" w:rsidRDefault="00B0051F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373"/>
        </w:tabs>
        <w:spacing w:after="120" w:line="240" w:lineRule="auto"/>
      </w:pPr>
      <w:bookmarkStart w:id="23" w:name="bookmark23"/>
      <w:bookmarkEnd w:id="23"/>
      <w:r>
        <w:t>Может ли занять себя, организовать свою деятельность?</w:t>
      </w:r>
    </w:p>
    <w:p w14:paraId="4F1A57CF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40" w:lineRule="auto"/>
        <w:ind w:firstLine="380"/>
      </w:pPr>
      <w:bookmarkStart w:id="24" w:name="bookmark24"/>
      <w:bookmarkEnd w:id="24"/>
      <w:r>
        <w:t>Да.</w:t>
      </w:r>
    </w:p>
    <w:p w14:paraId="40A77F0F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40" w:lineRule="auto"/>
        <w:ind w:firstLine="380"/>
      </w:pPr>
      <w:bookmarkStart w:id="25" w:name="bookmark25"/>
      <w:bookmarkEnd w:id="25"/>
      <w:r>
        <w:t>Нет.</w:t>
      </w:r>
    </w:p>
    <w:p w14:paraId="74C23AA3" w14:textId="77777777" w:rsidR="00FD7A5A" w:rsidRDefault="00B0051F">
      <w:pPr>
        <w:pStyle w:val="1"/>
        <w:numPr>
          <w:ilvl w:val="0"/>
          <w:numId w:val="1"/>
        </w:numPr>
        <w:tabs>
          <w:tab w:val="left" w:pos="488"/>
        </w:tabs>
        <w:spacing w:after="780" w:line="240" w:lineRule="auto"/>
      </w:pPr>
      <w:bookmarkStart w:id="26" w:name="bookmark26"/>
      <w:bookmarkEnd w:id="26"/>
      <w:r>
        <w:t xml:space="preserve">Какие виды деятельности, занятий </w:t>
      </w:r>
      <w:r>
        <w:t>предпочитает? Успешен ли в них?</w:t>
      </w:r>
    </w:p>
    <w:p w14:paraId="5A507766" w14:textId="77777777" w:rsidR="00FD7A5A" w:rsidRDefault="00B0051F">
      <w:pPr>
        <w:pStyle w:val="1"/>
        <w:jc w:val="center"/>
      </w:pPr>
      <w:r>
        <w:rPr>
          <w:b/>
          <w:bCs/>
        </w:rPr>
        <w:t>Отношение к проблемам</w:t>
      </w:r>
    </w:p>
    <w:p w14:paraId="5C016B61" w14:textId="77777777" w:rsidR="00FD7A5A" w:rsidRDefault="00B0051F">
      <w:pPr>
        <w:pStyle w:val="1"/>
        <w:numPr>
          <w:ilvl w:val="0"/>
          <w:numId w:val="3"/>
        </w:numPr>
        <w:tabs>
          <w:tab w:val="left" w:pos="349"/>
        </w:tabs>
      </w:pPr>
      <w:bookmarkStart w:id="27" w:name="bookmark27"/>
      <w:bookmarkEnd w:id="27"/>
      <w:r>
        <w:t>Как ребенок относится к затруднениям в выполнении задания?</w:t>
      </w:r>
    </w:p>
    <w:p w14:paraId="3D815496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28" w:name="bookmark28"/>
      <w:bookmarkEnd w:id="28"/>
      <w:r>
        <w:t>Равнодушен.</w:t>
      </w:r>
    </w:p>
    <w:p w14:paraId="2596CAFF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ind w:firstLine="380"/>
      </w:pPr>
      <w:bookmarkStart w:id="29" w:name="bookmark29"/>
      <w:bookmarkEnd w:id="29"/>
      <w:r>
        <w:t>Переживает, но старается преодолеть трудности.</w:t>
      </w:r>
    </w:p>
    <w:p w14:paraId="24F65D93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ind w:firstLine="380"/>
      </w:pPr>
      <w:bookmarkStart w:id="30" w:name="bookmark30"/>
      <w:bookmarkEnd w:id="30"/>
      <w:r>
        <w:t>Переживает, но не старается преодолеть трудности.</w:t>
      </w:r>
    </w:p>
    <w:p w14:paraId="1A708814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ind w:firstLine="380"/>
      </w:pPr>
      <w:bookmarkStart w:id="31" w:name="bookmark31"/>
      <w:bookmarkEnd w:id="31"/>
      <w:r>
        <w:t>Сильно переживает, демонстрирует о</w:t>
      </w:r>
      <w:r>
        <w:t>тчаяние.</w:t>
      </w:r>
    </w:p>
    <w:p w14:paraId="6A21192A" w14:textId="77777777" w:rsidR="00FD7A5A" w:rsidRDefault="00B0051F">
      <w:pPr>
        <w:pStyle w:val="1"/>
        <w:numPr>
          <w:ilvl w:val="0"/>
          <w:numId w:val="3"/>
        </w:numPr>
        <w:tabs>
          <w:tab w:val="left" w:pos="378"/>
        </w:tabs>
      </w:pPr>
      <w:bookmarkStart w:id="32" w:name="bookmark32"/>
      <w:bookmarkEnd w:id="32"/>
      <w:r>
        <w:t>Обсуждает ли ребенок с вами свои проблемы? В связи с какими</w:t>
      </w:r>
    </w:p>
    <w:p w14:paraId="12CF5F6A" w14:textId="77777777" w:rsidR="00FD7A5A" w:rsidRDefault="00B0051F">
      <w:pPr>
        <w:pStyle w:val="1"/>
        <w:pBdr>
          <w:bottom w:val="single" w:sz="4" w:space="0" w:color="auto"/>
        </w:pBdr>
        <w:tabs>
          <w:tab w:val="left" w:leader="underscore" w:pos="7709"/>
        </w:tabs>
        <w:spacing w:after="360"/>
      </w:pPr>
      <w:r>
        <w:t>событиями? Как часто?</w:t>
      </w:r>
      <w:r>
        <w:tab/>
      </w:r>
    </w:p>
    <w:p w14:paraId="388C225A" w14:textId="77777777" w:rsidR="00FD7A5A" w:rsidRDefault="00B0051F">
      <w:pPr>
        <w:pStyle w:val="1"/>
        <w:numPr>
          <w:ilvl w:val="0"/>
          <w:numId w:val="3"/>
        </w:numPr>
        <w:tabs>
          <w:tab w:val="left" w:pos="378"/>
        </w:tabs>
      </w:pPr>
      <w:bookmarkStart w:id="33" w:name="bookmark33"/>
      <w:bookmarkEnd w:id="33"/>
      <w:r>
        <w:t>Как ребенок относится к проблемам, возникающим у детей в группе?</w:t>
      </w:r>
    </w:p>
    <w:p w14:paraId="730E9D0D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34" w:name="bookmark34"/>
      <w:bookmarkEnd w:id="34"/>
      <w:r>
        <w:t>Сопереживает.</w:t>
      </w:r>
    </w:p>
    <w:p w14:paraId="12ABEB12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ind w:firstLine="380"/>
      </w:pPr>
      <w:bookmarkStart w:id="35" w:name="bookmark35"/>
      <w:bookmarkEnd w:id="35"/>
      <w:r>
        <w:t>Проявляет сочувствие стремление помочь.</w:t>
      </w:r>
    </w:p>
    <w:p w14:paraId="6865C204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36" w:name="bookmark36"/>
      <w:bookmarkEnd w:id="36"/>
      <w:r>
        <w:t>Безразличен.</w:t>
      </w:r>
    </w:p>
    <w:p w14:paraId="22D1014D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37" w:name="bookmark37"/>
      <w:bookmarkEnd w:id="37"/>
      <w:r>
        <w:t>Нетерпим.</w:t>
      </w:r>
    </w:p>
    <w:p w14:paraId="472BA563" w14:textId="77777777" w:rsidR="00FD7A5A" w:rsidRDefault="00B0051F">
      <w:pPr>
        <w:pStyle w:val="1"/>
        <w:jc w:val="center"/>
      </w:pPr>
      <w:r>
        <w:rPr>
          <w:b/>
          <w:bCs/>
        </w:rPr>
        <w:t xml:space="preserve">Особенности </w:t>
      </w:r>
      <w:r>
        <w:rPr>
          <w:b/>
          <w:bCs/>
        </w:rPr>
        <w:t>адаптации</w:t>
      </w:r>
    </w:p>
    <w:p w14:paraId="7074AC91" w14:textId="77777777" w:rsidR="00FD7A5A" w:rsidRDefault="00B0051F">
      <w:pPr>
        <w:pStyle w:val="1"/>
        <w:numPr>
          <w:ilvl w:val="0"/>
          <w:numId w:val="4"/>
        </w:numPr>
        <w:pBdr>
          <w:bottom w:val="single" w:sz="4" w:space="0" w:color="auto"/>
        </w:pBdr>
        <w:tabs>
          <w:tab w:val="left" w:pos="382"/>
        </w:tabs>
        <w:spacing w:after="720"/>
      </w:pPr>
      <w:bookmarkStart w:id="38" w:name="bookmark38"/>
      <w:bookmarkEnd w:id="38"/>
      <w:r>
        <w:t>Как проходил период адаптации при поступлении в дошкольное учреждение. Как долго он длился?</w:t>
      </w:r>
    </w:p>
    <w:p w14:paraId="470D1C34" w14:textId="77777777" w:rsidR="00FD7A5A" w:rsidRDefault="00B0051F">
      <w:pPr>
        <w:pStyle w:val="1"/>
        <w:numPr>
          <w:ilvl w:val="0"/>
          <w:numId w:val="4"/>
        </w:numPr>
        <w:pBdr>
          <w:top w:val="single" w:sz="4" w:space="0" w:color="auto"/>
        </w:pBdr>
        <w:tabs>
          <w:tab w:val="left" w:pos="378"/>
        </w:tabs>
      </w:pPr>
      <w:bookmarkStart w:id="39" w:name="bookmark39"/>
      <w:bookmarkEnd w:id="39"/>
      <w:r>
        <w:t>Проявлял ли ребенок в этот период познавательный интерес к новым игрушкам, сверстникам?</w:t>
      </w:r>
    </w:p>
    <w:p w14:paraId="5CFFD586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40" w:name="bookmark40"/>
      <w:bookmarkEnd w:id="40"/>
      <w:r>
        <w:t>Постоянно.</w:t>
      </w:r>
    </w:p>
    <w:p w14:paraId="5DAF5F54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300" w:lineRule="auto"/>
        <w:ind w:firstLine="380"/>
      </w:pPr>
      <w:bookmarkStart w:id="41" w:name="bookmark41"/>
      <w:bookmarkEnd w:id="41"/>
      <w:r>
        <w:t>Периодически.</w:t>
      </w:r>
    </w:p>
    <w:p w14:paraId="2BE8F7B4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300" w:lineRule="auto"/>
        <w:ind w:firstLine="380"/>
      </w:pPr>
      <w:bookmarkStart w:id="42" w:name="bookmark42"/>
      <w:bookmarkEnd w:id="42"/>
      <w:r>
        <w:t>Оставался равнодушен.</w:t>
      </w:r>
    </w:p>
    <w:p w14:paraId="2373743B" w14:textId="77777777" w:rsidR="00FD7A5A" w:rsidRDefault="00B0051F">
      <w:pPr>
        <w:pStyle w:val="1"/>
        <w:numPr>
          <w:ilvl w:val="0"/>
          <w:numId w:val="4"/>
        </w:numPr>
        <w:pBdr>
          <w:bottom w:val="single" w:sz="4" w:space="0" w:color="auto"/>
        </w:pBdr>
        <w:tabs>
          <w:tab w:val="left" w:pos="382"/>
        </w:tabs>
        <w:spacing w:after="360"/>
      </w:pPr>
      <w:bookmarkStart w:id="43" w:name="bookmark43"/>
      <w:bookmarkEnd w:id="43"/>
      <w:r>
        <w:t>Существуют ли адаптационные трудности после детского отдыха, праздника, выходных дней? В чем они проявляются?</w:t>
      </w:r>
    </w:p>
    <w:p w14:paraId="1F3ECBFC" w14:textId="77777777" w:rsidR="00FD7A5A" w:rsidRDefault="00B0051F">
      <w:pPr>
        <w:pStyle w:val="1"/>
        <w:numPr>
          <w:ilvl w:val="0"/>
          <w:numId w:val="4"/>
        </w:numPr>
        <w:tabs>
          <w:tab w:val="left" w:pos="378"/>
        </w:tabs>
      </w:pPr>
      <w:bookmarkStart w:id="44" w:name="bookmark44"/>
      <w:bookmarkEnd w:id="44"/>
      <w:r>
        <w:t>Как в настоящий период можно в целом охарактеризовать отношение ребенка к посещению ДОУ?</w:t>
      </w:r>
    </w:p>
    <w:p w14:paraId="47244023" w14:textId="77777777" w:rsidR="00FD7A5A" w:rsidRDefault="00B0051F">
      <w:pPr>
        <w:pStyle w:val="1"/>
        <w:numPr>
          <w:ilvl w:val="0"/>
          <w:numId w:val="2"/>
        </w:numPr>
        <w:tabs>
          <w:tab w:val="left" w:pos="728"/>
        </w:tabs>
        <w:spacing w:line="298" w:lineRule="auto"/>
        <w:ind w:firstLine="380"/>
      </w:pPr>
      <w:bookmarkStart w:id="45" w:name="bookmark45"/>
      <w:bookmarkEnd w:id="45"/>
      <w:r>
        <w:t>Происходит с удовольствием.</w:t>
      </w:r>
    </w:p>
    <w:p w14:paraId="54BD6464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46" w:name="bookmark46"/>
      <w:bookmarkEnd w:id="46"/>
      <w:r>
        <w:t>Проявляет упрямство, плаксиво</w:t>
      </w:r>
      <w:r>
        <w:t>сть, негатив.</w:t>
      </w:r>
    </w:p>
    <w:p w14:paraId="00C13CD4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47" w:name="bookmark47"/>
      <w:bookmarkEnd w:id="47"/>
      <w:r>
        <w:lastRenderedPageBreak/>
        <w:t>Безразличен.</w:t>
      </w:r>
    </w:p>
    <w:p w14:paraId="10474518" w14:textId="77777777" w:rsidR="00FD7A5A" w:rsidRDefault="00B0051F">
      <w:pPr>
        <w:pStyle w:val="1"/>
        <w:numPr>
          <w:ilvl w:val="0"/>
          <w:numId w:val="4"/>
        </w:numPr>
        <w:tabs>
          <w:tab w:val="left" w:pos="373"/>
        </w:tabs>
        <w:spacing w:after="360"/>
      </w:pPr>
      <w:bookmarkStart w:id="48" w:name="bookmark48"/>
      <w:bookmarkEnd w:id="48"/>
      <w:r>
        <w:t>Были ли при поступлении в ДОУ или существуют сейчас проблемы со сном, питанием? Каков их характер?</w:t>
      </w:r>
    </w:p>
    <w:p w14:paraId="1932666A" w14:textId="77777777" w:rsidR="00FD7A5A" w:rsidRDefault="00B0051F">
      <w:pPr>
        <w:pStyle w:val="1"/>
        <w:numPr>
          <w:ilvl w:val="0"/>
          <w:numId w:val="4"/>
        </w:numPr>
        <w:pBdr>
          <w:top w:val="single" w:sz="4" w:space="0" w:color="auto"/>
          <w:bottom w:val="single" w:sz="4" w:space="0" w:color="auto"/>
        </w:pBdr>
        <w:tabs>
          <w:tab w:val="left" w:pos="373"/>
        </w:tabs>
        <w:spacing w:after="740"/>
      </w:pPr>
      <w:bookmarkStart w:id="49" w:name="bookmark49"/>
      <w:bookmarkEnd w:id="49"/>
      <w:r>
        <w:t>Как часто при поступлении в ДОУ ребенок болел и болеет сейчас?</w:t>
      </w:r>
    </w:p>
    <w:p w14:paraId="3D8FB46E" w14:textId="77777777" w:rsidR="00FD7A5A" w:rsidRDefault="00B0051F">
      <w:pPr>
        <w:pStyle w:val="1"/>
        <w:jc w:val="center"/>
      </w:pPr>
      <w:r>
        <w:rPr>
          <w:b/>
          <w:bCs/>
        </w:rPr>
        <w:t>Взаимоотношения со взрослыми</w:t>
      </w:r>
    </w:p>
    <w:p w14:paraId="4D09BFD5" w14:textId="77777777" w:rsidR="00FD7A5A" w:rsidRDefault="00B0051F">
      <w:pPr>
        <w:pStyle w:val="1"/>
        <w:numPr>
          <w:ilvl w:val="0"/>
          <w:numId w:val="5"/>
        </w:numPr>
        <w:pBdr>
          <w:bottom w:val="single" w:sz="4" w:space="0" w:color="auto"/>
        </w:pBdr>
        <w:tabs>
          <w:tab w:val="left" w:pos="382"/>
        </w:tabs>
        <w:spacing w:after="560"/>
      </w:pPr>
      <w:bookmarkStart w:id="50" w:name="bookmark50"/>
      <w:bookmarkEnd w:id="50"/>
      <w:r>
        <w:t xml:space="preserve">Легко ли вступает в контакт со </w:t>
      </w:r>
      <w:r>
        <w:t>взрослыми? От чего это зависит ( степень знакомства, внешней привлекательности и т. п.)?</w:t>
      </w:r>
    </w:p>
    <w:p w14:paraId="0A1124B3" w14:textId="77777777" w:rsidR="00FD7A5A" w:rsidRDefault="00B0051F">
      <w:pPr>
        <w:pStyle w:val="1"/>
        <w:numPr>
          <w:ilvl w:val="0"/>
          <w:numId w:val="5"/>
        </w:numPr>
        <w:tabs>
          <w:tab w:val="left" w:pos="378"/>
        </w:tabs>
      </w:pPr>
      <w:bookmarkStart w:id="51" w:name="bookmark51"/>
      <w:bookmarkEnd w:id="51"/>
      <w:r>
        <w:t>Подчиняется ли требованиям взрослого (слушается)?</w:t>
      </w:r>
    </w:p>
    <w:p w14:paraId="4EB9A418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52" w:name="bookmark52"/>
      <w:bookmarkEnd w:id="52"/>
      <w:r>
        <w:t>Да.</w:t>
      </w:r>
    </w:p>
    <w:p w14:paraId="42D907FB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53" w:name="bookmark53"/>
      <w:bookmarkEnd w:id="53"/>
      <w:r>
        <w:t>Нет.</w:t>
      </w:r>
    </w:p>
    <w:p w14:paraId="1B140B2B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54" w:name="bookmark54"/>
      <w:bookmarkEnd w:id="54"/>
      <w:r>
        <w:t>Не всегда.</w:t>
      </w:r>
    </w:p>
    <w:p w14:paraId="6AFD2212" w14:textId="77777777" w:rsidR="00FD7A5A" w:rsidRDefault="00B0051F">
      <w:pPr>
        <w:pStyle w:val="1"/>
        <w:numPr>
          <w:ilvl w:val="0"/>
          <w:numId w:val="5"/>
        </w:numPr>
        <w:tabs>
          <w:tab w:val="left" w:pos="378"/>
        </w:tabs>
      </w:pPr>
      <w:bookmarkStart w:id="55" w:name="bookmark55"/>
      <w:bookmarkEnd w:id="55"/>
      <w:r>
        <w:t>Может ли не выполнить требования взрослого? В каких случаях? Как</w:t>
      </w:r>
    </w:p>
    <w:p w14:paraId="0C110840" w14:textId="77777777" w:rsidR="00FD7A5A" w:rsidRDefault="00B0051F">
      <w:pPr>
        <w:pStyle w:val="1"/>
        <w:tabs>
          <w:tab w:val="left" w:leader="underscore" w:pos="9000"/>
        </w:tabs>
        <w:spacing w:after="360"/>
      </w:pPr>
      <w:r>
        <w:rPr>
          <w:u w:val="single"/>
        </w:rPr>
        <w:t>часто это происходит?</w:t>
      </w:r>
      <w:r>
        <w:rPr>
          <w:u w:val="single"/>
        </w:rPr>
        <w:tab/>
      </w:r>
    </w:p>
    <w:p w14:paraId="04762E89" w14:textId="77777777" w:rsidR="00FD7A5A" w:rsidRDefault="00B0051F">
      <w:pPr>
        <w:pStyle w:val="1"/>
        <w:numPr>
          <w:ilvl w:val="0"/>
          <w:numId w:val="5"/>
        </w:numPr>
        <w:tabs>
          <w:tab w:val="left" w:pos="382"/>
        </w:tabs>
        <w:spacing w:after="360"/>
      </w:pPr>
      <w:bookmarkStart w:id="56" w:name="bookmark56"/>
      <w:bookmarkEnd w:id="56"/>
      <w:r>
        <w:t>Принимает</w:t>
      </w:r>
      <w:r>
        <w:t xml:space="preserve"> ли помощь взрослого (при решении познавательного, двигательных задач, установлении контакта с другими взрослыми и детьми и т. п.)? Чем может быть вызван отказ (стремление к самостоятельности, негативное отношение к деятельности, взрослому и т. п.)?</w:t>
      </w:r>
    </w:p>
    <w:p w14:paraId="44E3E27C" w14:textId="77777777" w:rsidR="00FD7A5A" w:rsidRDefault="00B0051F">
      <w:pPr>
        <w:pStyle w:val="1"/>
        <w:numPr>
          <w:ilvl w:val="0"/>
          <w:numId w:val="5"/>
        </w:numPr>
        <w:pBdr>
          <w:top w:val="single" w:sz="4" w:space="0" w:color="auto"/>
        </w:pBdr>
        <w:tabs>
          <w:tab w:val="left" w:pos="378"/>
        </w:tabs>
      </w:pPr>
      <w:bookmarkStart w:id="57" w:name="bookmark57"/>
      <w:bookmarkEnd w:id="57"/>
      <w:r>
        <w:t>В каки</w:t>
      </w:r>
      <w:r>
        <w:t>х случаях преимущественно обращается к взрослому?</w:t>
      </w:r>
    </w:p>
    <w:p w14:paraId="75748908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left="740" w:hanging="360"/>
      </w:pPr>
      <w:bookmarkStart w:id="58" w:name="bookmark58"/>
      <w:bookmarkEnd w:id="58"/>
      <w:r>
        <w:t>Испытывает потребность в эмоциональном общении (хочет быть рядом, испытывает потребность в тактильном контакте и т. п.).</w:t>
      </w:r>
    </w:p>
    <w:p w14:paraId="12B9FDE2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left="740" w:hanging="360"/>
      </w:pPr>
      <w:bookmarkStart w:id="59" w:name="bookmark59"/>
      <w:bookmarkEnd w:id="59"/>
      <w:r>
        <w:t xml:space="preserve">Нуждается в деловом сотрудничестве со взрослыми для успешного осуществления какого - </w:t>
      </w:r>
      <w:r>
        <w:t>либо вида деятельности (игры, рисования, бытовых поручений и т. п.).</w:t>
      </w:r>
    </w:p>
    <w:p w14:paraId="044D71E4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left="740" w:hanging="360"/>
      </w:pPr>
      <w:bookmarkStart w:id="60" w:name="bookmark60"/>
      <w:bookmarkEnd w:id="60"/>
      <w:r>
        <w:t>Стремление к познавательному общению; хочет как можно больше узнать об окружающем его мире, людях.</w:t>
      </w:r>
    </w:p>
    <w:p w14:paraId="2A16E071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left="740" w:hanging="360"/>
      </w:pPr>
      <w:bookmarkStart w:id="61" w:name="bookmark61"/>
      <w:bookmarkEnd w:id="61"/>
      <w:r>
        <w:t xml:space="preserve">Проявляет стремление к общности взглядов со взрослым, пытается действовать, рассуждать, </w:t>
      </w:r>
      <w:r>
        <w:t>как он; стремиться к взаимопониманию и сопереживанию с ним.</w:t>
      </w:r>
    </w:p>
    <w:p w14:paraId="4AAD13C2" w14:textId="77777777" w:rsidR="00FD7A5A" w:rsidRDefault="00B0051F">
      <w:pPr>
        <w:pStyle w:val="1"/>
        <w:numPr>
          <w:ilvl w:val="0"/>
          <w:numId w:val="5"/>
        </w:numPr>
        <w:tabs>
          <w:tab w:val="left" w:pos="382"/>
        </w:tabs>
      </w:pPr>
      <w:bookmarkStart w:id="62" w:name="bookmark62"/>
      <w:bookmarkEnd w:id="62"/>
      <w:r>
        <w:t>Как много времени ( по сравнению с другими детьми) проводит рядом с педагогом группы, другими сотрудниками?</w:t>
      </w:r>
    </w:p>
    <w:p w14:paraId="6CDBE8F8" w14:textId="77777777" w:rsidR="00FD7A5A" w:rsidRDefault="00B0051F">
      <w:pPr>
        <w:pStyle w:val="1"/>
        <w:numPr>
          <w:ilvl w:val="0"/>
          <w:numId w:val="2"/>
        </w:numPr>
        <w:tabs>
          <w:tab w:val="left" w:pos="727"/>
        </w:tabs>
        <w:ind w:firstLine="380"/>
      </w:pPr>
      <w:bookmarkStart w:id="63" w:name="bookmark63"/>
      <w:bookmarkEnd w:id="63"/>
      <w:r>
        <w:t>Больше, чем остальные.</w:t>
      </w:r>
    </w:p>
    <w:p w14:paraId="4B8556B9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64" w:name="bookmark64"/>
      <w:bookmarkEnd w:id="64"/>
      <w:r>
        <w:t>Меньше, чем остальные.</w:t>
      </w:r>
    </w:p>
    <w:p w14:paraId="555CCEF2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65" w:name="bookmark65"/>
      <w:bookmarkEnd w:id="65"/>
      <w:r>
        <w:t>Как все.</w:t>
      </w:r>
    </w:p>
    <w:p w14:paraId="647C0EA7" w14:textId="77777777" w:rsidR="00FD7A5A" w:rsidRDefault="00B0051F">
      <w:pPr>
        <w:pStyle w:val="1"/>
        <w:numPr>
          <w:ilvl w:val="0"/>
          <w:numId w:val="5"/>
        </w:numPr>
        <w:pBdr>
          <w:bottom w:val="single" w:sz="4" w:space="0" w:color="auto"/>
        </w:pBdr>
        <w:tabs>
          <w:tab w:val="left" w:pos="373"/>
          <w:tab w:val="left" w:leader="underscore" w:pos="9267"/>
        </w:tabs>
        <w:spacing w:after="740"/>
      </w:pPr>
      <w:bookmarkStart w:id="66" w:name="bookmark66"/>
      <w:bookmarkEnd w:id="66"/>
      <w:r>
        <w:lastRenderedPageBreak/>
        <w:t xml:space="preserve">Есть ли среди </w:t>
      </w:r>
      <w:r>
        <w:t>работников учреждения те, с кем у ребенка сложились «особые» отношения (любит, хочет быть рядом; избегает встреч, отказывается от общения и т. п.)?</w:t>
      </w:r>
      <w:r>
        <w:tab/>
      </w:r>
    </w:p>
    <w:p w14:paraId="064AF65C" w14:textId="77777777" w:rsidR="00FD7A5A" w:rsidRDefault="00B0051F">
      <w:pPr>
        <w:pStyle w:val="1"/>
        <w:jc w:val="center"/>
      </w:pPr>
      <w:r>
        <w:rPr>
          <w:b/>
          <w:bCs/>
        </w:rPr>
        <w:t>Взаимоотношения со сверстниками</w:t>
      </w:r>
    </w:p>
    <w:p w14:paraId="04D9EB29" w14:textId="77777777" w:rsidR="00FD7A5A" w:rsidRDefault="00B0051F">
      <w:pPr>
        <w:pStyle w:val="1"/>
        <w:numPr>
          <w:ilvl w:val="0"/>
          <w:numId w:val="6"/>
        </w:numPr>
        <w:tabs>
          <w:tab w:val="left" w:pos="349"/>
        </w:tabs>
      </w:pPr>
      <w:bookmarkStart w:id="67" w:name="bookmark67"/>
      <w:bookmarkEnd w:id="67"/>
      <w:r>
        <w:t>Есть ли у ребенка трудности в общении со сверстниками?</w:t>
      </w:r>
    </w:p>
    <w:p w14:paraId="371F3F2A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  <w:tab w:val="left" w:leader="underscore" w:pos="9267"/>
        </w:tabs>
        <w:ind w:firstLine="380"/>
      </w:pPr>
      <w:bookmarkStart w:id="68" w:name="bookmark68"/>
      <w:bookmarkEnd w:id="68"/>
      <w:r>
        <w:t>Да. (Чем они вызваны</w:t>
      </w:r>
      <w:r>
        <w:t>?)</w:t>
      </w:r>
      <w:r>
        <w:tab/>
      </w:r>
    </w:p>
    <w:p w14:paraId="44C6FBBC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69" w:name="bookmark69"/>
      <w:bookmarkEnd w:id="69"/>
      <w:r>
        <w:t>Нет.</w:t>
      </w:r>
    </w:p>
    <w:p w14:paraId="20B42E18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70" w:name="bookmark70"/>
      <w:bookmarkEnd w:id="70"/>
      <w:r>
        <w:t>имеет в группе устойчивые симпатии, друзей? Чем они обусловлены? Как</w:t>
      </w:r>
    </w:p>
    <w:p w14:paraId="3B591D8B" w14:textId="77777777" w:rsidR="00FD7A5A" w:rsidRDefault="00B0051F">
      <w:pPr>
        <w:pStyle w:val="1"/>
        <w:tabs>
          <w:tab w:val="left" w:leader="underscore" w:pos="9267"/>
        </w:tabs>
        <w:spacing w:after="360"/>
      </w:pPr>
      <w:r>
        <w:rPr>
          <w:u w:val="single"/>
        </w:rPr>
        <w:t>долго сохраняются?</w:t>
      </w:r>
      <w:r>
        <w:rPr>
          <w:u w:val="single"/>
        </w:rPr>
        <w:tab/>
      </w:r>
    </w:p>
    <w:p w14:paraId="64CF3AA1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71" w:name="bookmark71"/>
      <w:bookmarkEnd w:id="71"/>
      <w:r>
        <w:t>Какая форма общения со сверстниками преобладает?</w:t>
      </w:r>
    </w:p>
    <w:p w14:paraId="7D092A38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72" w:name="bookmark72"/>
      <w:bookmarkEnd w:id="72"/>
      <w:r>
        <w:t>Эмоционально-практическое общение (соучастие в общих забавах).</w:t>
      </w:r>
    </w:p>
    <w:p w14:paraId="63A5B096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73" w:name="bookmark73"/>
      <w:bookmarkEnd w:id="73"/>
      <w:r>
        <w:t xml:space="preserve">Ситуативно-деловая (общие интересы к </w:t>
      </w:r>
      <w:r>
        <w:t>разным видам деятельности).</w:t>
      </w:r>
    </w:p>
    <w:p w14:paraId="66744946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left="720" w:hanging="340"/>
      </w:pPr>
      <w:bookmarkStart w:id="74" w:name="bookmark74"/>
      <w:bookmarkEnd w:id="74"/>
      <w:proofErr w:type="spellStart"/>
      <w:r>
        <w:t>Внеситуативно</w:t>
      </w:r>
      <w:proofErr w:type="spellEnd"/>
      <w:r>
        <w:t>-деловая (деловое сотрудничество, учитывающее личностные предпочтения, постепенное осознание правил поведения).</w:t>
      </w:r>
    </w:p>
    <w:p w14:paraId="162BFA05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75" w:name="bookmark75"/>
      <w:bookmarkEnd w:id="75"/>
      <w:r>
        <w:t>Есть ли негативное отношение к кому-либо из сверстников?</w:t>
      </w:r>
    </w:p>
    <w:p w14:paraId="30234166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76" w:name="bookmark76"/>
      <w:bookmarkEnd w:id="76"/>
      <w:r>
        <w:t>Нет.</w:t>
      </w:r>
    </w:p>
    <w:p w14:paraId="5390A6A4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77" w:name="bookmark77"/>
      <w:bookmarkEnd w:id="77"/>
      <w:r>
        <w:t>Да. (Чем вызвано?)</w:t>
      </w:r>
    </w:p>
    <w:p w14:paraId="6F55D172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78" w:name="bookmark78"/>
      <w:bookmarkEnd w:id="78"/>
      <w:r>
        <w:t>Может ли подчиниться р</w:t>
      </w:r>
      <w:r>
        <w:t>уководству другого ребенка? (Если да, то в каких</w:t>
      </w:r>
    </w:p>
    <w:p w14:paraId="4A50E385" w14:textId="77777777" w:rsidR="00FD7A5A" w:rsidRDefault="00B0051F">
      <w:pPr>
        <w:pStyle w:val="1"/>
        <w:tabs>
          <w:tab w:val="left" w:leader="underscore" w:pos="9267"/>
        </w:tabs>
        <w:spacing w:after="360"/>
      </w:pPr>
      <w:r>
        <w:t>случаях?)</w:t>
      </w:r>
      <w:r>
        <w:tab/>
      </w:r>
    </w:p>
    <w:p w14:paraId="1C354EBE" w14:textId="77777777" w:rsidR="00FD7A5A" w:rsidRDefault="00B0051F">
      <w:pPr>
        <w:pStyle w:val="1"/>
        <w:numPr>
          <w:ilvl w:val="0"/>
          <w:numId w:val="6"/>
        </w:numPr>
        <w:pBdr>
          <w:top w:val="single" w:sz="4" w:space="0" w:color="auto"/>
        </w:pBdr>
        <w:tabs>
          <w:tab w:val="left" w:pos="378"/>
        </w:tabs>
      </w:pPr>
      <w:bookmarkStart w:id="79" w:name="bookmark79"/>
      <w:bookmarkEnd w:id="79"/>
      <w:r>
        <w:t>Какую реальную позицию ребенок занимает в группе?</w:t>
      </w:r>
    </w:p>
    <w:p w14:paraId="441A984E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0" w:name="bookmark80"/>
      <w:bookmarkEnd w:id="80"/>
      <w:r>
        <w:t>Лидирующую.</w:t>
      </w:r>
    </w:p>
    <w:p w14:paraId="4B51B48A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1" w:name="bookmark81"/>
      <w:bookmarkEnd w:id="81"/>
      <w:r>
        <w:t>Подчиненную.</w:t>
      </w:r>
    </w:p>
    <w:p w14:paraId="1887E18F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2" w:name="bookmark82"/>
      <w:bookmarkEnd w:id="82"/>
      <w:r>
        <w:t>Отстраненную.</w:t>
      </w:r>
    </w:p>
    <w:p w14:paraId="2FE4F31B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3" w:name="bookmark83"/>
      <w:bookmarkEnd w:id="83"/>
      <w:r>
        <w:t>Нейтральную.</w:t>
      </w:r>
    </w:p>
    <w:p w14:paraId="7D4F2992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4" w:name="bookmark84"/>
      <w:bookmarkEnd w:id="84"/>
      <w:r>
        <w:t>Стремиться ли ее изменить? (Если да, то на какую?)</w:t>
      </w:r>
    </w:p>
    <w:p w14:paraId="60FAD347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85" w:name="bookmark85"/>
      <w:bookmarkEnd w:id="85"/>
      <w:r>
        <w:t xml:space="preserve">Вызывает ли ребенок у кого - либо из </w:t>
      </w:r>
      <w:r>
        <w:t>сверстников устойчивое негативное отношение?</w:t>
      </w:r>
    </w:p>
    <w:p w14:paraId="118833C5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6" w:name="bookmark86"/>
      <w:bookmarkEnd w:id="86"/>
      <w:r>
        <w:t>Нет.</w:t>
      </w:r>
    </w:p>
    <w:p w14:paraId="3136D267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  <w:tab w:val="left" w:leader="underscore" w:pos="9267"/>
        </w:tabs>
        <w:ind w:firstLine="380"/>
      </w:pPr>
      <w:bookmarkStart w:id="87" w:name="bookmark87"/>
      <w:bookmarkEnd w:id="87"/>
      <w:r>
        <w:t>Да. (чем вызвано?)</w:t>
      </w:r>
      <w:r>
        <w:tab/>
      </w:r>
    </w:p>
    <w:p w14:paraId="1F3277FC" w14:textId="77777777" w:rsidR="00FD7A5A" w:rsidRDefault="00B0051F">
      <w:pPr>
        <w:pStyle w:val="1"/>
        <w:numPr>
          <w:ilvl w:val="0"/>
          <w:numId w:val="6"/>
        </w:numPr>
        <w:tabs>
          <w:tab w:val="left" w:pos="378"/>
        </w:tabs>
      </w:pPr>
      <w:bookmarkStart w:id="88" w:name="bookmark88"/>
      <w:bookmarkEnd w:id="88"/>
      <w:r>
        <w:t>Как чаще всего поступает в конфликтных ситуациях?</w:t>
      </w:r>
    </w:p>
    <w:p w14:paraId="6E31CBB8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89" w:name="bookmark89"/>
      <w:bookmarkEnd w:id="89"/>
      <w:r>
        <w:t>Самоустраняется.</w:t>
      </w:r>
    </w:p>
    <w:p w14:paraId="0761557F" w14:textId="77777777" w:rsidR="00FD7A5A" w:rsidRDefault="00B0051F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90" w:name="bookmark90"/>
      <w:bookmarkEnd w:id="90"/>
      <w:r>
        <w:t>Обращается за помощью взрослого.</w:t>
      </w:r>
    </w:p>
    <w:p w14:paraId="3C19A228" w14:textId="77777777" w:rsidR="00FD7A5A" w:rsidRDefault="00B0051F">
      <w:pPr>
        <w:pStyle w:val="1"/>
        <w:pBdr>
          <w:bottom w:val="single" w:sz="4" w:space="0" w:color="auto"/>
        </w:pBdr>
        <w:spacing w:after="780" w:line="240" w:lineRule="auto"/>
        <w:ind w:firstLine="3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Пытается решить самостоятельно. Какими способами?</w:t>
      </w:r>
    </w:p>
    <w:p w14:paraId="3E6EBB23" w14:textId="77777777" w:rsidR="00FD7A5A" w:rsidRDefault="00B0051F">
      <w:pPr>
        <w:pStyle w:val="1"/>
        <w:jc w:val="center"/>
      </w:pPr>
      <w:r>
        <w:rPr>
          <w:b/>
          <w:bCs/>
        </w:rPr>
        <w:lastRenderedPageBreak/>
        <w:t>Представления о социальной действи</w:t>
      </w:r>
      <w:r>
        <w:rPr>
          <w:b/>
          <w:bCs/>
        </w:rPr>
        <w:t>тельности</w:t>
      </w:r>
      <w:r>
        <w:rPr>
          <w:b/>
          <w:bCs/>
        </w:rPr>
        <w:br/>
        <w:t>в разных видах деятельности</w:t>
      </w:r>
    </w:p>
    <w:p w14:paraId="390E090E" w14:textId="77777777" w:rsidR="00FD7A5A" w:rsidRDefault="00B0051F">
      <w:pPr>
        <w:pStyle w:val="1"/>
        <w:numPr>
          <w:ilvl w:val="0"/>
          <w:numId w:val="7"/>
        </w:numPr>
        <w:tabs>
          <w:tab w:val="left" w:pos="373"/>
        </w:tabs>
      </w:pPr>
      <w:bookmarkStart w:id="91" w:name="bookmark91"/>
      <w:bookmarkEnd w:id="91"/>
      <w:r>
        <w:t>Как можно в целом оценить имеющиеся у ребенка представления о социальной действительности?</w:t>
      </w:r>
    </w:p>
    <w:p w14:paraId="6A7E21AB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92" w:name="bookmark92"/>
      <w:bookmarkEnd w:id="92"/>
      <w:r>
        <w:t>Очень ограничены.</w:t>
      </w:r>
    </w:p>
    <w:p w14:paraId="03DE972F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93" w:name="bookmark93"/>
      <w:bookmarkEnd w:id="93"/>
      <w:r>
        <w:t>Неполны, фрагментарны.</w:t>
      </w:r>
    </w:p>
    <w:p w14:paraId="0D5A956F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94" w:name="bookmark94"/>
      <w:bookmarkEnd w:id="94"/>
      <w:r>
        <w:t>Соответствуют возрасту.</w:t>
      </w:r>
    </w:p>
    <w:p w14:paraId="67236F01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95" w:name="bookmark95"/>
      <w:bookmarkEnd w:id="95"/>
      <w:r>
        <w:t>Больше возрастных особенностей.</w:t>
      </w:r>
    </w:p>
    <w:p w14:paraId="55667598" w14:textId="77777777" w:rsidR="00FD7A5A" w:rsidRDefault="00B0051F">
      <w:pPr>
        <w:pStyle w:val="1"/>
        <w:numPr>
          <w:ilvl w:val="0"/>
          <w:numId w:val="7"/>
        </w:numPr>
        <w:pBdr>
          <w:bottom w:val="single" w:sz="4" w:space="0" w:color="auto"/>
        </w:pBdr>
        <w:tabs>
          <w:tab w:val="left" w:pos="378"/>
        </w:tabs>
        <w:spacing w:after="360"/>
      </w:pPr>
      <w:bookmarkStart w:id="96" w:name="bookmark96"/>
      <w:bookmarkEnd w:id="96"/>
      <w:r>
        <w:t xml:space="preserve">Характер игровых </w:t>
      </w:r>
      <w:r>
        <w:t>действий ребенка (предметные манипуляции, цепочка предметных действий, игра с элементами сюжета, ролевая игра)?</w:t>
      </w:r>
    </w:p>
    <w:p w14:paraId="56BA2833" w14:textId="77777777" w:rsidR="00FD7A5A" w:rsidRDefault="00B0051F">
      <w:pPr>
        <w:pStyle w:val="1"/>
        <w:numPr>
          <w:ilvl w:val="0"/>
          <w:numId w:val="7"/>
        </w:numPr>
        <w:tabs>
          <w:tab w:val="left" w:pos="387"/>
        </w:tabs>
        <w:spacing w:after="360"/>
      </w:pPr>
      <w:bookmarkStart w:id="97" w:name="bookmark97"/>
      <w:bookmarkEnd w:id="97"/>
      <w:r>
        <w:t>Проявляет ли ребенок стремление отразить в играх взаимоотношения людей? В каких сюжетах?</w:t>
      </w:r>
    </w:p>
    <w:p w14:paraId="3EA52084" w14:textId="77777777" w:rsidR="00FD7A5A" w:rsidRDefault="00B0051F">
      <w:pPr>
        <w:pStyle w:val="1"/>
        <w:numPr>
          <w:ilvl w:val="0"/>
          <w:numId w:val="7"/>
        </w:numPr>
        <w:pBdr>
          <w:top w:val="single" w:sz="4" w:space="0" w:color="auto"/>
          <w:bottom w:val="single" w:sz="4" w:space="0" w:color="auto"/>
        </w:pBdr>
        <w:tabs>
          <w:tab w:val="left" w:pos="378"/>
        </w:tabs>
        <w:spacing w:after="360"/>
      </w:pPr>
      <w:bookmarkStart w:id="98" w:name="bookmark98"/>
      <w:bookmarkEnd w:id="98"/>
      <w:r>
        <w:t xml:space="preserve">Какими средствами и на сколько удачно ребенок отражает </w:t>
      </w:r>
      <w:r>
        <w:t>в играх свои представления о социальной действительности?</w:t>
      </w:r>
    </w:p>
    <w:p w14:paraId="5FDD48AF" w14:textId="77777777" w:rsidR="00FD7A5A" w:rsidRDefault="00B0051F">
      <w:pPr>
        <w:pStyle w:val="1"/>
        <w:numPr>
          <w:ilvl w:val="0"/>
          <w:numId w:val="7"/>
        </w:numPr>
        <w:tabs>
          <w:tab w:val="left" w:pos="382"/>
        </w:tabs>
        <w:spacing w:after="60"/>
      </w:pPr>
      <w:bookmarkStart w:id="99" w:name="bookmark99"/>
      <w:bookmarkEnd w:id="99"/>
      <w:r>
        <w:t>Соответствует ли уровень развития изобразительной деятельности ребенка его функциональным возможностям?</w:t>
      </w:r>
    </w:p>
    <w:p w14:paraId="473A4E85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0" w:name="bookmark100"/>
      <w:bookmarkEnd w:id="100"/>
      <w:r>
        <w:t>Да.</w:t>
      </w:r>
    </w:p>
    <w:p w14:paraId="22E32234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1" w:name="bookmark101"/>
      <w:bookmarkEnd w:id="101"/>
      <w:r>
        <w:t>Нет.</w:t>
      </w:r>
    </w:p>
    <w:p w14:paraId="7EA3EF37" w14:textId="77777777" w:rsidR="00FD7A5A" w:rsidRDefault="00B0051F">
      <w:pPr>
        <w:pStyle w:val="1"/>
        <w:numPr>
          <w:ilvl w:val="0"/>
          <w:numId w:val="7"/>
        </w:numPr>
        <w:tabs>
          <w:tab w:val="left" w:pos="378"/>
        </w:tabs>
      </w:pPr>
      <w:bookmarkStart w:id="102" w:name="bookmark102"/>
      <w:bookmarkEnd w:id="102"/>
      <w:r>
        <w:t xml:space="preserve">Является ли человек и его взаимоотношения с другими людьми объектом самостоятельного </w:t>
      </w:r>
      <w:r>
        <w:t>рисования, лепки ребенка?</w:t>
      </w:r>
    </w:p>
    <w:p w14:paraId="721D1860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3" w:name="bookmark103"/>
      <w:bookmarkEnd w:id="103"/>
      <w:r>
        <w:t>Да.</w:t>
      </w:r>
    </w:p>
    <w:p w14:paraId="613CFD67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4" w:name="bookmark104"/>
      <w:bookmarkEnd w:id="104"/>
      <w:r>
        <w:t>Нет.</w:t>
      </w:r>
    </w:p>
    <w:p w14:paraId="7BD25339" w14:textId="77777777" w:rsidR="00FD7A5A" w:rsidRDefault="00B0051F">
      <w:pPr>
        <w:pStyle w:val="1"/>
        <w:numPr>
          <w:ilvl w:val="0"/>
          <w:numId w:val="7"/>
        </w:numPr>
        <w:tabs>
          <w:tab w:val="left" w:pos="382"/>
        </w:tabs>
        <w:spacing w:after="60"/>
      </w:pPr>
      <w:bookmarkStart w:id="105" w:name="bookmark105"/>
      <w:bookmarkEnd w:id="105"/>
      <w:r>
        <w:t>Выделяет ли ребенок социальное содержание нравственного конфликта при знакомстве с литературными произведениями?</w:t>
      </w:r>
    </w:p>
    <w:p w14:paraId="4ECFA6BF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6" w:name="bookmark106"/>
      <w:bookmarkEnd w:id="106"/>
      <w:r>
        <w:t>Да.</w:t>
      </w:r>
    </w:p>
    <w:p w14:paraId="0F3CBCBD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7" w:name="bookmark107"/>
      <w:bookmarkEnd w:id="107"/>
      <w:r>
        <w:t>Нет.</w:t>
      </w:r>
    </w:p>
    <w:p w14:paraId="28215FD9" w14:textId="77777777" w:rsidR="00FD7A5A" w:rsidRDefault="00B0051F">
      <w:pPr>
        <w:pStyle w:val="1"/>
        <w:numPr>
          <w:ilvl w:val="0"/>
          <w:numId w:val="2"/>
        </w:numPr>
        <w:tabs>
          <w:tab w:val="left" w:pos="729"/>
        </w:tabs>
        <w:spacing w:line="298" w:lineRule="auto"/>
        <w:ind w:firstLine="380"/>
      </w:pPr>
      <w:bookmarkStart w:id="108" w:name="bookmark108"/>
      <w:bookmarkEnd w:id="108"/>
      <w:r>
        <w:t>Не всегда.</w:t>
      </w:r>
    </w:p>
    <w:p w14:paraId="2366E2B9" w14:textId="77777777" w:rsidR="00FD7A5A" w:rsidRDefault="00B0051F">
      <w:pPr>
        <w:pStyle w:val="1"/>
        <w:numPr>
          <w:ilvl w:val="0"/>
          <w:numId w:val="7"/>
        </w:numPr>
        <w:pBdr>
          <w:bottom w:val="single" w:sz="4" w:space="0" w:color="auto"/>
        </w:pBdr>
        <w:tabs>
          <w:tab w:val="left" w:pos="378"/>
        </w:tabs>
        <w:spacing w:after="360"/>
      </w:pPr>
      <w:bookmarkStart w:id="109" w:name="bookmark109"/>
      <w:bookmarkEnd w:id="109"/>
      <w:r>
        <w:t>Дает ли правильную оценку действиям героев?</w:t>
      </w:r>
    </w:p>
    <w:p w14:paraId="3D149359" w14:textId="141D5D1E" w:rsidR="00FD7A5A" w:rsidRDefault="00B0051F">
      <w:pPr>
        <w:pStyle w:val="1"/>
        <w:numPr>
          <w:ilvl w:val="0"/>
          <w:numId w:val="7"/>
        </w:numPr>
        <w:tabs>
          <w:tab w:val="left" w:pos="373"/>
        </w:tabs>
        <w:spacing w:after="40"/>
      </w:pPr>
      <w:bookmarkStart w:id="110" w:name="bookmark110"/>
      <w:bookmarkEnd w:id="110"/>
      <w:r>
        <w:t xml:space="preserve">Использует ли самостоятельно </w:t>
      </w:r>
      <w:r>
        <w:t xml:space="preserve">полученные знания в практике собственного общения? Как часто? При каких </w:t>
      </w:r>
      <w:r w:rsidR="00501219">
        <w:t>обстоятельствах</w:t>
      </w:r>
      <w:r>
        <w:t>?</w:t>
      </w:r>
    </w:p>
    <w:sectPr w:rsidR="00FD7A5A">
      <w:footerReference w:type="default" r:id="rId7"/>
      <w:pgSz w:w="11900" w:h="16840"/>
      <w:pgMar w:top="943" w:right="840" w:bottom="1226" w:left="1657" w:header="5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5B1A" w14:textId="77777777" w:rsidR="00B0051F" w:rsidRDefault="00B0051F">
      <w:r>
        <w:separator/>
      </w:r>
    </w:p>
  </w:endnote>
  <w:endnote w:type="continuationSeparator" w:id="0">
    <w:p w14:paraId="5BE69442" w14:textId="77777777" w:rsidR="00B0051F" w:rsidRDefault="00B0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DC58" w14:textId="77777777" w:rsidR="00FD7A5A" w:rsidRDefault="00B0051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AA2C53" wp14:editId="55731E81">
              <wp:simplePos x="0" y="0"/>
              <wp:positionH relativeFrom="page">
                <wp:posOffset>4027170</wp:posOffset>
              </wp:positionH>
              <wp:positionV relativeFrom="page">
                <wp:posOffset>9979025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6171A" w14:textId="77777777" w:rsidR="00FD7A5A" w:rsidRDefault="00B0051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A2C5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1pt;margin-top:785.7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kmqEiN8AAAAN&#10;AQAADwAAAGRycy9kb3ducmV2LnhtbEyPwW6DMAyG75P2DpEn7baGMqCIEqqp0i67rasm7ZYSl6CS&#10;BCUphbefe9qO9v/p9+d6N5uBTehD76yA9SoBhrZ1qredgOPX+0sJLERplRycRQELBtg1jw+1rJS7&#10;2U+cDrFjVGJDJQXoGMeK89BqNDKs3IiWsrPzRkYafceVlzcqNwNPk6TgRvaWLmg54l5jezlcjYDN&#10;/O1wDLjHn/PUet0v5fCxCPH8NL9tgUWc4x8Md31Sh4acTu5qVWCDgOI1SwmlIN+sc2CEFFmaATvd&#10;V2WeAW9q/v+L5hc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CSaoSI3wAAAA0BAAAP&#10;AAAAAAAAAAAAAAAAAOsDAABkcnMvZG93bnJldi54bWxQSwUGAAAAAAQABADzAAAA9wQAAAAA&#10;" filled="f" stroked="f">
              <v:textbox style="mso-fit-shape-to-text:t" inset="0,0,0,0">
                <w:txbxContent>
                  <w:p w14:paraId="3C66171A" w14:textId="77777777" w:rsidR="00FD7A5A" w:rsidRDefault="00B0051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D769" w14:textId="77777777" w:rsidR="00B0051F" w:rsidRDefault="00B0051F"/>
  </w:footnote>
  <w:footnote w:type="continuationSeparator" w:id="0">
    <w:p w14:paraId="7E68D2EC" w14:textId="77777777" w:rsidR="00B0051F" w:rsidRDefault="00B00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2173D"/>
    <w:multiLevelType w:val="multilevel"/>
    <w:tmpl w:val="757A68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623BE"/>
    <w:multiLevelType w:val="multilevel"/>
    <w:tmpl w:val="C3E6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D2F59"/>
    <w:multiLevelType w:val="multilevel"/>
    <w:tmpl w:val="5224C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C016B"/>
    <w:multiLevelType w:val="multilevel"/>
    <w:tmpl w:val="08F03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2B685E"/>
    <w:multiLevelType w:val="multilevel"/>
    <w:tmpl w:val="5B9CE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A7558"/>
    <w:multiLevelType w:val="multilevel"/>
    <w:tmpl w:val="2B0A6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B30C8"/>
    <w:multiLevelType w:val="multilevel"/>
    <w:tmpl w:val="5492C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5A"/>
    <w:rsid w:val="00501219"/>
    <w:rsid w:val="00B0051F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BBB6"/>
  <w15:docId w15:val="{5534F343-84BE-45BE-B10C-F60777C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cp:lastModifiedBy>Пользователь</cp:lastModifiedBy>
  <cp:revision>3</cp:revision>
  <dcterms:created xsi:type="dcterms:W3CDTF">2023-12-12T08:55:00Z</dcterms:created>
  <dcterms:modified xsi:type="dcterms:W3CDTF">2023-12-12T08:55:00Z</dcterms:modified>
</cp:coreProperties>
</file>